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1255" w14:textId="53864B83"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426D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do Zaproszenia</w:t>
      </w:r>
      <w:r w:rsidR="00236F6F">
        <w:rPr>
          <w:rFonts w:ascii="Arial" w:hAnsi="Arial" w:cs="Arial"/>
          <w:b/>
          <w:sz w:val="20"/>
        </w:rPr>
        <w:t xml:space="preserve"> i umowy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29443B3" w14:textId="77777777" w:rsidR="00E30463" w:rsidRDefault="00E30463" w:rsidP="00E30463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CF6115B" w14:textId="6AE7F7F5" w:rsidR="00E30463" w:rsidRPr="00F40AF9" w:rsidRDefault="00E30463" w:rsidP="00E30463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dnia, …………2020 r. </w:t>
      </w:r>
    </w:p>
    <w:p w14:paraId="4704961E" w14:textId="77777777" w:rsidR="00E30463" w:rsidRPr="00F40AF9" w:rsidRDefault="00E30463" w:rsidP="00E30463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5FFD05F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1E98D54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Badawczy,</w:t>
      </w:r>
    </w:p>
    <w:p w14:paraId="47DF8790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6560740E" w14:textId="77777777" w:rsidR="00E30463" w:rsidRPr="00F40AF9" w:rsidRDefault="00E30463" w:rsidP="00E30463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05127A2" w14:textId="531B73F3" w:rsidR="00E30463" w:rsidRDefault="00E30463" w:rsidP="00E30463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 nawiązaniu do zaproszenia do złożenia oferty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AF9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89720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40AF9">
        <w:rPr>
          <w:rFonts w:ascii="Arial" w:hAnsi="Arial" w:cs="Arial"/>
          <w:b/>
          <w:bCs/>
          <w:color w:val="000000"/>
          <w:sz w:val="20"/>
          <w:szCs w:val="20"/>
        </w:rPr>
        <w:t xml:space="preserve">/FZP/FG/2020 </w:t>
      </w:r>
      <w:r w:rsidRPr="00E30463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89720B" w:rsidRPr="002D01B7">
        <w:rPr>
          <w:rFonts w:ascii="Arial" w:hAnsi="Arial" w:cs="Arial"/>
          <w:sz w:val="20"/>
          <w:szCs w:val="20"/>
        </w:rPr>
        <w:t>„</w:t>
      </w:r>
      <w:r w:rsidR="0089720B" w:rsidRPr="002D01B7">
        <w:rPr>
          <w:rFonts w:ascii="Arial" w:hAnsi="Arial" w:cs="Arial"/>
          <w:b/>
          <w:sz w:val="20"/>
          <w:szCs w:val="20"/>
        </w:rPr>
        <w:t>Modernizacj</w:t>
      </w:r>
      <w:r w:rsidR="0089720B">
        <w:rPr>
          <w:rFonts w:ascii="Arial" w:hAnsi="Arial" w:cs="Arial"/>
          <w:b/>
          <w:sz w:val="20"/>
          <w:szCs w:val="20"/>
        </w:rPr>
        <w:t>ę</w:t>
      </w:r>
      <w:r w:rsidR="0089720B" w:rsidRPr="002D01B7">
        <w:rPr>
          <w:rFonts w:ascii="Arial" w:hAnsi="Arial" w:cs="Arial"/>
          <w:b/>
          <w:sz w:val="20"/>
          <w:szCs w:val="20"/>
        </w:rPr>
        <w:t xml:space="preserve"> Systemu kontroli dostępu ( SKD) w budynku MIR-PIB przy ul. Kołłątaja 1 w Gdyni”</w:t>
      </w:r>
      <w:r w:rsidRPr="00F40AF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F40AF9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046A56EF" w14:textId="77777777" w:rsidR="00E30463" w:rsidRPr="00F40AF9" w:rsidRDefault="00E30463" w:rsidP="00E30463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30463" w:rsidRPr="00F40AF9" w14:paraId="14FCFC8D" w14:textId="77777777" w:rsidTr="00336861">
        <w:tc>
          <w:tcPr>
            <w:tcW w:w="9060" w:type="dxa"/>
            <w:gridSpan w:val="2"/>
            <w:shd w:val="clear" w:color="auto" w:fill="auto"/>
          </w:tcPr>
          <w:p w14:paraId="7E95C392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27CB372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463" w:rsidRPr="00F40AF9" w14:paraId="781E23E6" w14:textId="77777777" w:rsidTr="00336861">
        <w:tc>
          <w:tcPr>
            <w:tcW w:w="9060" w:type="dxa"/>
            <w:gridSpan w:val="2"/>
            <w:shd w:val="clear" w:color="auto" w:fill="auto"/>
          </w:tcPr>
          <w:p w14:paraId="4871626C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0D9A1BA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463" w:rsidRPr="00F40AF9" w14:paraId="5F32D170" w14:textId="77777777" w:rsidTr="00336861">
        <w:trPr>
          <w:trHeight w:val="412"/>
        </w:trPr>
        <w:tc>
          <w:tcPr>
            <w:tcW w:w="4004" w:type="dxa"/>
            <w:shd w:val="clear" w:color="auto" w:fill="auto"/>
          </w:tcPr>
          <w:p w14:paraId="37542BC3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331F9F66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0463" w:rsidRPr="00F40AF9" w14:paraId="292419B8" w14:textId="77777777" w:rsidTr="00336861">
        <w:trPr>
          <w:trHeight w:val="648"/>
        </w:trPr>
        <w:tc>
          <w:tcPr>
            <w:tcW w:w="4004" w:type="dxa"/>
            <w:shd w:val="clear" w:color="auto" w:fill="auto"/>
          </w:tcPr>
          <w:p w14:paraId="3B99972B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E493287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0463" w:rsidRPr="00F40AF9" w14:paraId="11E79C8E" w14:textId="77777777" w:rsidTr="00336861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8FB75EB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D6DA170" w14:textId="77777777" w:rsidR="00E30463" w:rsidRPr="00F40AF9" w:rsidRDefault="00E30463" w:rsidP="00E30463">
      <w:pPr>
        <w:spacing w:after="160"/>
        <w:rPr>
          <w:rFonts w:ascii="Arial" w:hAnsi="Arial" w:cs="Arial"/>
          <w:sz w:val="20"/>
          <w:szCs w:val="20"/>
        </w:rPr>
      </w:pPr>
    </w:p>
    <w:p w14:paraId="71D74C2E" w14:textId="77777777" w:rsidR="00E30463" w:rsidRPr="00F40AF9" w:rsidRDefault="00E30463" w:rsidP="00E30463">
      <w:pPr>
        <w:pStyle w:val="Tekstpodstawowy"/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6B9282B6" w14:textId="5FEFCE3E" w:rsidR="00E30463" w:rsidRPr="007D5C92" w:rsidRDefault="00E30463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F40AF9">
        <w:rPr>
          <w:rFonts w:ascii="Arial" w:hAnsi="Arial" w:cs="Arial"/>
          <w:sz w:val="20"/>
          <w:szCs w:val="20"/>
        </w:rPr>
        <w:t xml:space="preserve">w wysokości </w:t>
      </w:r>
      <w:r w:rsidRPr="004B7939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F40AF9">
        <w:rPr>
          <w:rFonts w:ascii="Arial" w:hAnsi="Arial" w:cs="Arial"/>
          <w:sz w:val="20"/>
          <w:szCs w:val="20"/>
        </w:rPr>
        <w:t xml:space="preserve"> zł netto (słownie </w:t>
      </w:r>
      <w:r w:rsidRPr="004B7939">
        <w:rPr>
          <w:rFonts w:ascii="Arial" w:hAnsi="Arial" w:cs="Arial"/>
          <w:sz w:val="20"/>
          <w:szCs w:val="20"/>
          <w:highlight w:val="lightGray"/>
        </w:rPr>
        <w:t xml:space="preserve">.................................... </w:t>
      </w:r>
      <w:r w:rsidRPr="00F40AF9">
        <w:rPr>
          <w:rFonts w:ascii="Arial" w:hAnsi="Arial" w:cs="Arial"/>
          <w:sz w:val="20"/>
          <w:szCs w:val="20"/>
        </w:rPr>
        <w:t xml:space="preserve">netto) powiększoną o </w:t>
      </w:r>
      <w:r w:rsidRPr="004B7939">
        <w:rPr>
          <w:rFonts w:ascii="Arial" w:hAnsi="Arial" w:cs="Arial"/>
          <w:sz w:val="20"/>
          <w:szCs w:val="20"/>
          <w:highlight w:val="lightGray"/>
        </w:rPr>
        <w:t>………</w:t>
      </w:r>
      <w:r w:rsidRPr="00F40AF9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4B7939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F40AF9">
        <w:rPr>
          <w:rFonts w:ascii="Arial" w:hAnsi="Arial" w:cs="Arial"/>
          <w:sz w:val="20"/>
          <w:szCs w:val="20"/>
        </w:rPr>
        <w:t xml:space="preserve"> zł brutto (słownie </w:t>
      </w:r>
      <w:r w:rsidRPr="004B7939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F40AF9">
        <w:rPr>
          <w:rFonts w:ascii="Arial" w:hAnsi="Arial" w:cs="Arial"/>
          <w:sz w:val="20"/>
          <w:szCs w:val="20"/>
        </w:rPr>
        <w:t xml:space="preserve"> brutto).</w:t>
      </w:r>
    </w:p>
    <w:p w14:paraId="6E63FEB5" w14:textId="7ABF39AB" w:rsidR="004B7939" w:rsidRDefault="004B7939" w:rsidP="00755EF9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okres gwarancji </w:t>
      </w:r>
      <w:r w:rsidRPr="004B7939">
        <w:rPr>
          <w:rFonts w:ascii="Arial" w:hAnsi="Arial" w:cs="Arial"/>
          <w:bCs/>
          <w:sz w:val="20"/>
          <w:szCs w:val="20"/>
          <w:highlight w:val="lightGray"/>
        </w:rPr>
        <w:t>………</w:t>
      </w:r>
      <w:r>
        <w:rPr>
          <w:rFonts w:ascii="Arial" w:hAnsi="Arial" w:cs="Arial"/>
          <w:bCs/>
          <w:sz w:val="20"/>
          <w:szCs w:val="20"/>
        </w:rPr>
        <w:t xml:space="preserve"> mies. na wykonane prace</w:t>
      </w:r>
      <w:r w:rsidR="00292BB3">
        <w:rPr>
          <w:rFonts w:ascii="Arial" w:hAnsi="Arial" w:cs="Arial"/>
          <w:bCs/>
          <w:sz w:val="20"/>
          <w:szCs w:val="20"/>
        </w:rPr>
        <w:t>. (</w:t>
      </w:r>
      <w:r w:rsidR="00292BB3" w:rsidRPr="00E87FF2">
        <w:rPr>
          <w:rFonts w:ascii="Arial" w:hAnsi="Arial" w:cs="Arial"/>
          <w:bCs/>
          <w:i/>
          <w:sz w:val="20"/>
          <w:szCs w:val="20"/>
        </w:rPr>
        <w:t xml:space="preserve">uwaga: okres gwarancji jest jednym z kryteriów oceny ofert. </w:t>
      </w:r>
      <w:r w:rsidR="00E87FF2" w:rsidRPr="00E87FF2">
        <w:rPr>
          <w:rFonts w:ascii="Arial" w:hAnsi="Arial" w:cs="Arial"/>
          <w:bCs/>
          <w:i/>
          <w:sz w:val="20"/>
          <w:szCs w:val="20"/>
        </w:rPr>
        <w:t>Zamawiający wymaga zadeklarowania okresu gwarancji 24 mies. lub 36 mies. Oferty z innym okresem gwarancji zostaną odrzucone jako niespełniające wymagań Zamawiającego.</w:t>
      </w:r>
      <w:r w:rsidR="00E87FF2">
        <w:rPr>
          <w:rFonts w:ascii="Arial" w:hAnsi="Arial" w:cs="Arial"/>
          <w:bCs/>
          <w:sz w:val="20"/>
          <w:szCs w:val="20"/>
        </w:rPr>
        <w:t>)</w:t>
      </w:r>
    </w:p>
    <w:p w14:paraId="237196D9" w14:textId="77777777" w:rsidR="00292BB3" w:rsidRPr="00755EF9" w:rsidRDefault="00292BB3" w:rsidP="00292BB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Wyrażamy zgodę na zapłatę wynagrodzenia</w:t>
      </w:r>
      <w:r w:rsidRPr="00755EF9">
        <w:rPr>
          <w:rFonts w:ascii="Arial" w:hAnsi="Arial" w:cs="Arial"/>
          <w:bCs/>
          <w:sz w:val="20"/>
          <w:szCs w:val="20"/>
        </w:rPr>
        <w:t xml:space="preserve">, o którym mowa w ust. 1. </w:t>
      </w:r>
      <w:r w:rsidRPr="00755EF9">
        <w:rPr>
          <w:rFonts w:ascii="Arial" w:hAnsi="Arial" w:cs="Arial"/>
          <w:sz w:val="20"/>
          <w:szCs w:val="20"/>
        </w:rPr>
        <w:t>jednorazowo na podstawie faktury końcowej. Podstawę do wystawienia faktury końcowej stanowić będzie załączony do faktury oryginał protokołu odbioru końcowego całego przedmiotu umowy podpisany bez zastrzeżeń i</w:t>
      </w:r>
      <w:r>
        <w:rPr>
          <w:rFonts w:ascii="Arial" w:hAnsi="Arial" w:cs="Arial"/>
          <w:sz w:val="20"/>
          <w:szCs w:val="20"/>
        </w:rPr>
        <w:t> </w:t>
      </w:r>
      <w:r w:rsidRPr="00755EF9">
        <w:rPr>
          <w:rFonts w:ascii="Arial" w:hAnsi="Arial" w:cs="Arial"/>
          <w:sz w:val="20"/>
          <w:szCs w:val="20"/>
        </w:rPr>
        <w:t>potwierdzony przez osoby odpowiedzialne za realizację umowy</w:t>
      </w:r>
      <w:r w:rsidRPr="00755EF9">
        <w:rPr>
          <w:rFonts w:ascii="Arial" w:hAnsi="Arial" w:cs="Arial"/>
          <w:bCs/>
          <w:sz w:val="20"/>
          <w:szCs w:val="20"/>
        </w:rPr>
        <w:t>.</w:t>
      </w:r>
    </w:p>
    <w:p w14:paraId="159D24AE" w14:textId="2314D328" w:rsidR="009602A8" w:rsidRDefault="00755EF9" w:rsidP="00755EF9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wynagrodzenie podane w ust. 1 składają się następujące pozycie cząstkowe:</w:t>
      </w:r>
    </w:p>
    <w:tbl>
      <w:tblPr>
        <w:tblOverlap w:val="never"/>
        <w:tblW w:w="93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435"/>
        <w:gridCol w:w="706"/>
        <w:gridCol w:w="850"/>
        <w:gridCol w:w="1277"/>
        <w:gridCol w:w="1570"/>
      </w:tblGrid>
      <w:tr w:rsidR="00755EF9" w14:paraId="7E1AE42F" w14:textId="77777777" w:rsidTr="00755EF9">
        <w:trPr>
          <w:trHeight w:hRule="exact" w:val="821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105B71" w14:textId="77777777" w:rsidR="00755EF9" w:rsidRDefault="00755EF9" w:rsidP="00292BB3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90C41B" w14:textId="77777777" w:rsidR="00755EF9" w:rsidRDefault="00755EF9" w:rsidP="00292BB3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t>Rodzaj asortymentu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039A5" w14:textId="77777777" w:rsidR="00755EF9" w:rsidRDefault="00755EF9" w:rsidP="00292BB3">
            <w:pPr>
              <w:pStyle w:val="Inne0"/>
              <w:spacing w:line="268" w:lineRule="auto"/>
              <w:jc w:val="center"/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702FE8" w14:textId="77777777" w:rsidR="00755EF9" w:rsidRDefault="00755EF9" w:rsidP="00292BB3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9EA9D45" w14:textId="77777777" w:rsidR="00755EF9" w:rsidRDefault="00755EF9" w:rsidP="00292BB3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t>Cena jedn. netto za 1 przegląd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00635" w14:textId="77777777" w:rsidR="00755EF9" w:rsidRDefault="00755EF9" w:rsidP="00292BB3">
            <w:pPr>
              <w:pStyle w:val="Inne0"/>
              <w:spacing w:line="256" w:lineRule="auto"/>
              <w:jc w:val="center"/>
            </w:pPr>
            <w:r>
              <w:rPr>
                <w:b/>
                <w:bCs/>
                <w:color w:val="000000"/>
              </w:rPr>
              <w:t>Wartość netto (zł)</w:t>
            </w:r>
          </w:p>
        </w:tc>
      </w:tr>
      <w:tr w:rsidR="00755EF9" w14:paraId="6355D1CF" w14:textId="77777777" w:rsidTr="00755EF9">
        <w:trPr>
          <w:trHeight w:hRule="exact" w:val="322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B0E378" w14:textId="77777777" w:rsidR="00755EF9" w:rsidRDefault="00755EF9" w:rsidP="00292BB3">
            <w:pPr>
              <w:pStyle w:val="Inne0"/>
              <w:ind w:firstLine="140"/>
              <w:jc w:val="center"/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13714C" w14:textId="77777777" w:rsidR="00755EF9" w:rsidRDefault="00755EF9" w:rsidP="00292BB3">
            <w:pPr>
              <w:pStyle w:val="Inne0"/>
              <w:jc w:val="center"/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EE505E" w14:textId="77777777" w:rsidR="00755EF9" w:rsidRDefault="00755EF9" w:rsidP="00292BB3">
            <w:pPr>
              <w:pStyle w:val="Inne0"/>
              <w:jc w:val="center"/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8E053C" w14:textId="77777777" w:rsidR="00755EF9" w:rsidRDefault="00755EF9" w:rsidP="00292BB3">
            <w:pPr>
              <w:pStyle w:val="Inne0"/>
              <w:jc w:val="center"/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6B9587" w14:textId="77777777" w:rsidR="00755EF9" w:rsidRDefault="00755EF9" w:rsidP="00292BB3">
            <w:pPr>
              <w:pStyle w:val="Inne0"/>
              <w:jc w:val="center"/>
            </w:pPr>
            <w:r>
              <w:rPr>
                <w:i/>
                <w:iCs/>
                <w:color w:val="000000"/>
              </w:rP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447DD" w14:textId="77777777" w:rsidR="00755EF9" w:rsidRDefault="00755EF9" w:rsidP="00292BB3">
            <w:pPr>
              <w:pStyle w:val="Inne0"/>
              <w:jc w:val="center"/>
            </w:pPr>
            <w:r>
              <w:rPr>
                <w:i/>
                <w:iCs/>
                <w:color w:val="000000"/>
              </w:rPr>
              <w:t>6.</w:t>
            </w:r>
          </w:p>
        </w:tc>
      </w:tr>
      <w:tr w:rsidR="00755EF9" w14:paraId="25D14B7B" w14:textId="77777777" w:rsidTr="003E74CC">
        <w:trPr>
          <w:trHeight w:hRule="exact"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EDAF2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27392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Kontroler dostępu    ROGER W OBU. Z ZAS. PR402DR-SET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8730B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24004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EBD2E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C84D9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48BE30E6" w14:textId="77777777" w:rsidTr="003E74CC">
        <w:trPr>
          <w:trHeight w:hRule="exact"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96E92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3BC6B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Czytnik zbliżeniowy  ROGER PRT12LT-BK-G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0257F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B3DB3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AB738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03CC37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653D8961" w14:textId="77777777" w:rsidTr="003E74CC">
        <w:trPr>
          <w:trHeight w:hRule="exact" w:val="9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6B601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12505" w14:textId="77777777" w:rsidR="00755EF9" w:rsidRDefault="00755EF9" w:rsidP="003E74CC">
            <w:pPr>
              <w:pStyle w:val="Inne0"/>
              <w:rPr>
                <w:color w:val="000000"/>
              </w:rPr>
            </w:pPr>
            <w:r>
              <w:rPr>
                <w:color w:val="000000"/>
              </w:rPr>
              <w:t xml:space="preserve">Uchwyt montażowy SCOT BK-600SL,   </w:t>
            </w:r>
          </w:p>
          <w:p w14:paraId="67D616CB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( do zwory EL-600SL, TSL)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54BC1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7F511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171BB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4E3A2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0FFE0F5C" w14:textId="77777777" w:rsidTr="003E74CC">
        <w:trPr>
          <w:trHeight w:hRule="exact" w:val="9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C2BAE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452BB" w14:textId="77777777" w:rsidR="00755EF9" w:rsidRDefault="00755EF9" w:rsidP="003E74CC">
            <w:pPr>
              <w:pStyle w:val="Inne0"/>
              <w:rPr>
                <w:color w:val="000000"/>
              </w:rPr>
            </w:pPr>
            <w:r>
              <w:rPr>
                <w:color w:val="000000"/>
              </w:rPr>
              <w:t>Uchwyt montażowy SCOT BK- 600ZL2</w:t>
            </w:r>
          </w:p>
          <w:p w14:paraId="4BD6A354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( do zwory EL-600SL2, TSL2)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4ADBA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974BD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04B08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9B399D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60345478" w14:textId="77777777" w:rsidTr="003E74CC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FEF4D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C1D43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Zwora elektromagnetyczna SCOT EL-600SL2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B6756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81978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25F884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BDDAF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0142DE42" w14:textId="77777777" w:rsidTr="003E74CC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96DE3" w14:textId="77777777" w:rsidR="00755EF9" w:rsidRDefault="00755EF9" w:rsidP="003E74CC">
            <w:pPr>
              <w:pStyle w:val="Inne0"/>
              <w:ind w:firstLine="14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985B0" w14:textId="77777777" w:rsidR="00755EF9" w:rsidRDefault="00755EF9" w:rsidP="003E74CC">
            <w:pPr>
              <w:pStyle w:val="Inne0"/>
              <w:rPr>
                <w:color w:val="000000"/>
              </w:rPr>
            </w:pPr>
            <w:r>
              <w:rPr>
                <w:color w:val="000000"/>
              </w:rPr>
              <w:t xml:space="preserve">Wykonanie okablowania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AA42D" w14:textId="77777777" w:rsidR="00755EF9" w:rsidRDefault="00755EF9" w:rsidP="003E74CC">
            <w:pPr>
              <w:pStyle w:val="Inne0"/>
              <w:ind w:firstLine="200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93A20" w14:textId="77777777" w:rsidR="00755EF9" w:rsidRDefault="00755EF9" w:rsidP="003E74CC">
            <w:pPr>
              <w:pStyle w:val="Inne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67A70F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809E3A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5CC8347E" w14:textId="77777777" w:rsidTr="003E74CC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52C84" w14:textId="77777777" w:rsidR="00755EF9" w:rsidRDefault="00755EF9" w:rsidP="003E74CC">
            <w:pPr>
              <w:pStyle w:val="Inne0"/>
              <w:ind w:firstLine="140"/>
            </w:pPr>
            <w:r>
              <w:rPr>
                <w:color w:val="000000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9BA0B" w14:textId="77777777" w:rsidR="00755EF9" w:rsidRDefault="00755EF9" w:rsidP="003E74CC">
            <w:pPr>
              <w:pStyle w:val="Inne0"/>
            </w:pPr>
            <w:r>
              <w:rPr>
                <w:color w:val="000000"/>
              </w:rPr>
              <w:t>Montaż , uruchomienie i zaprogramowanie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30133" w14:textId="77777777" w:rsidR="00755EF9" w:rsidRDefault="00755EF9" w:rsidP="003E74CC">
            <w:pPr>
              <w:pStyle w:val="Inne0"/>
              <w:ind w:firstLine="200"/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1ED21" w14:textId="77777777" w:rsidR="00755EF9" w:rsidRDefault="00755EF9" w:rsidP="003E74CC">
            <w:pPr>
              <w:pStyle w:val="Inne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2B82D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E037C4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4949E4D9" w14:textId="77777777" w:rsidTr="003E74CC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29AE5" w14:textId="77777777" w:rsidR="00755EF9" w:rsidRDefault="00755EF9" w:rsidP="003E74CC">
            <w:pPr>
              <w:pStyle w:val="Inne0"/>
              <w:ind w:firstLine="1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D03DB" w14:textId="77777777" w:rsidR="00755EF9" w:rsidRDefault="00755EF9" w:rsidP="003E74CC">
            <w:pPr>
              <w:pStyle w:val="Inne0"/>
              <w:rPr>
                <w:color w:val="000000"/>
              </w:rPr>
            </w:pPr>
            <w:r>
              <w:rPr>
                <w:color w:val="000000"/>
              </w:rPr>
              <w:t xml:space="preserve">Wykonanie dokumentacji powykonawczej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9B909" w14:textId="77777777" w:rsidR="00755EF9" w:rsidRDefault="00755EF9" w:rsidP="003E74CC">
            <w:pPr>
              <w:pStyle w:val="Inne0"/>
              <w:ind w:firstLine="200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C44E5" w14:textId="77777777" w:rsidR="00755EF9" w:rsidRDefault="00755EF9" w:rsidP="003E74CC">
            <w:pPr>
              <w:pStyle w:val="Inne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BC8A1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DC8E40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22E32A63" w14:textId="77777777" w:rsidTr="003E74CC">
        <w:trPr>
          <w:trHeight w:hRule="exact" w:val="850"/>
          <w:jc w:val="center"/>
        </w:trPr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D2A21" w14:textId="77777777" w:rsidR="00755EF9" w:rsidRDefault="00755EF9" w:rsidP="003E74CC">
            <w:pPr>
              <w:pStyle w:val="Inne0"/>
              <w:jc w:val="right"/>
            </w:pPr>
            <w:r>
              <w:rPr>
                <w:b/>
                <w:bCs/>
                <w:color w:val="000000"/>
              </w:rPr>
              <w:t>RAZEM WARTOŚĆ NETTO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610E6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44B862FB" w14:textId="77777777" w:rsidTr="00755EF9">
        <w:trPr>
          <w:trHeight w:hRule="exact" w:val="542"/>
          <w:jc w:val="center"/>
        </w:trPr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DDE1D7" w14:textId="77777777" w:rsidR="00755EF9" w:rsidRDefault="00755EF9" w:rsidP="003E74CC">
            <w:pPr>
              <w:pStyle w:val="Inne0"/>
              <w:jc w:val="right"/>
            </w:pPr>
            <w:r>
              <w:rPr>
                <w:b/>
                <w:bCs/>
                <w:color w:val="000000"/>
              </w:rPr>
              <w:t>VAT 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F90D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  <w:tr w:rsidR="00755EF9" w14:paraId="17E927BD" w14:textId="77777777" w:rsidTr="00755EF9">
        <w:trPr>
          <w:trHeight w:hRule="exact" w:val="547"/>
          <w:jc w:val="center"/>
        </w:trPr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BA0961" w14:textId="77777777" w:rsidR="00755EF9" w:rsidRDefault="00755EF9" w:rsidP="003E74CC">
            <w:pPr>
              <w:pStyle w:val="Inne0"/>
              <w:jc w:val="right"/>
            </w:pPr>
            <w:r>
              <w:rPr>
                <w:b/>
                <w:bCs/>
                <w:color w:val="000000"/>
              </w:rPr>
              <w:t>RAZEM WARTOŚĆ BRUTTO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20B" w14:textId="77777777" w:rsidR="00755EF9" w:rsidRDefault="00755EF9" w:rsidP="003E74CC">
            <w:pPr>
              <w:rPr>
                <w:sz w:val="10"/>
                <w:szCs w:val="10"/>
              </w:rPr>
            </w:pPr>
          </w:p>
        </w:tc>
      </w:tr>
    </w:tbl>
    <w:p w14:paraId="69F49172" w14:textId="1116733D" w:rsidR="00755EF9" w:rsidRDefault="00755EF9" w:rsidP="00755EF9">
      <w:pPr>
        <w:tabs>
          <w:tab w:val="num" w:pos="720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26E40036" w14:textId="54258638" w:rsidR="0095417E" w:rsidRPr="00845164" w:rsidRDefault="0095417E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233C74">
        <w:rPr>
          <w:rFonts w:ascii="Arial" w:hAnsi="Arial" w:cs="Arial"/>
          <w:sz w:val="20"/>
          <w:szCs w:val="20"/>
        </w:rPr>
        <w:t>wykonanie przedmiotu zamówienia w terminie od</w:t>
      </w:r>
      <w:r w:rsidR="00755EF9">
        <w:rPr>
          <w:rFonts w:ascii="Arial" w:hAnsi="Arial" w:cs="Arial"/>
          <w:sz w:val="20"/>
          <w:szCs w:val="20"/>
        </w:rPr>
        <w:t xml:space="preserve"> dnia zawarcia umowy</w:t>
      </w:r>
      <w:r w:rsidR="00233C74" w:rsidRPr="006F7F23">
        <w:rPr>
          <w:rFonts w:ascii="Arial" w:hAnsi="Arial" w:cs="Arial"/>
          <w:b/>
          <w:sz w:val="20"/>
          <w:szCs w:val="20"/>
        </w:rPr>
        <w:t xml:space="preserve"> do 30.0</w:t>
      </w:r>
      <w:r w:rsidR="00755EF9">
        <w:rPr>
          <w:rFonts w:ascii="Arial" w:hAnsi="Arial" w:cs="Arial"/>
          <w:b/>
          <w:sz w:val="20"/>
          <w:szCs w:val="20"/>
        </w:rPr>
        <w:t>5</w:t>
      </w:r>
      <w:r w:rsidR="00233C74" w:rsidRPr="006F7F23">
        <w:rPr>
          <w:rFonts w:ascii="Arial" w:hAnsi="Arial" w:cs="Arial"/>
          <w:b/>
          <w:sz w:val="20"/>
          <w:szCs w:val="20"/>
        </w:rPr>
        <w:t>.2020r</w:t>
      </w:r>
      <w:r w:rsidR="00233C74" w:rsidRPr="00233C74">
        <w:rPr>
          <w:rFonts w:ascii="Arial" w:hAnsi="Arial" w:cs="Arial"/>
          <w:b/>
          <w:sz w:val="20"/>
          <w:szCs w:val="20"/>
        </w:rPr>
        <w:t>.</w:t>
      </w: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4FAC6EE" w14:textId="0BAF0234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</w:t>
      </w:r>
      <w:r w:rsidR="006F7F23">
        <w:rPr>
          <w:rFonts w:ascii="Arial" w:hAnsi="Arial" w:cs="Arial"/>
          <w:sz w:val="20"/>
          <w:szCs w:val="20"/>
        </w:rPr>
        <w:t>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56D03EB4" w14:textId="77777777" w:rsidR="00E30463" w:rsidRPr="00F40AF9" w:rsidRDefault="00E30463" w:rsidP="00E3046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(y), że niżej wymienione/a osoby/a będą/dzie uczestniczyć w wykonywaniu przedmiotu zamówienia</w:t>
      </w:r>
      <w:r w:rsidRPr="00F40AF9">
        <w:rPr>
          <w:rFonts w:ascii="Arial" w:hAnsi="Arial" w:cs="Arial"/>
          <w:sz w:val="20"/>
          <w:szCs w:val="20"/>
        </w:rPr>
        <w:t xml:space="preserve"> i posiada/ją wymagane i kwalifikacje zawodowe i aktualne autoryzacje: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656"/>
        <w:gridCol w:w="3777"/>
        <w:gridCol w:w="2901"/>
      </w:tblGrid>
      <w:tr w:rsidR="00E30463" w:rsidRPr="00F40AF9" w14:paraId="48EAA344" w14:textId="77777777" w:rsidTr="00BA1261">
        <w:trPr>
          <w:cantSplit/>
          <w:trHeight w:val="1212"/>
          <w:tblHeader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E026320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6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16D0A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Imię i nazwisko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E0C4C4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Kwalifikacje zawodowe/uprawnienia</w:t>
            </w:r>
          </w:p>
          <w:p w14:paraId="74E96C84" w14:textId="1178C1F3" w:rsidR="00E30463" w:rsidRPr="00EC2765" w:rsidRDefault="00EC2765" w:rsidP="00E631F9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(zgodnie z zapisami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</w:rPr>
              <w:t>ZAPROSZENI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 SKŁADANIA OFERT, ROZDZ.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VII</w:t>
            </w:r>
            <w:r w:rsidRPr="00EC276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ust. 1., pkt. 3) 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F4F193" w14:textId="77777777" w:rsidR="00E30463" w:rsidRPr="00F40AF9" w:rsidRDefault="00E30463" w:rsidP="00336861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AF9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04E4645B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F40A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0A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30463" w:rsidRPr="00F40AF9" w14:paraId="7739F7C8" w14:textId="77777777" w:rsidTr="00BA1261">
        <w:trPr>
          <w:cantSplit/>
          <w:trHeight w:val="231"/>
          <w:jc w:val="center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8647FC" w14:textId="615303A5" w:rsidR="00E30463" w:rsidRPr="00F40AF9" w:rsidRDefault="00BA1261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1</w:t>
            </w:r>
          </w:p>
        </w:tc>
        <w:tc>
          <w:tcPr>
            <w:tcW w:w="26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84780B" w14:textId="2D749767" w:rsidR="00E30463" w:rsidRPr="00F40AF9" w:rsidRDefault="00BA1261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2</w:t>
            </w:r>
          </w:p>
        </w:tc>
        <w:tc>
          <w:tcPr>
            <w:tcW w:w="37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2FE349B" w14:textId="1C165432" w:rsidR="00E30463" w:rsidRPr="00F40AF9" w:rsidRDefault="00BA1261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3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350CD3" w14:textId="5CF07110" w:rsidR="00E30463" w:rsidRPr="00F40AF9" w:rsidRDefault="00BA1261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E30463" w:rsidRPr="00F40AF9" w14:paraId="25300E7C" w14:textId="77777777" w:rsidTr="00BA1261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39AB0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1FC20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94C4AA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494D87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E30463" w:rsidRPr="00F40AF9" w14:paraId="44FA013D" w14:textId="77777777" w:rsidTr="00BA1261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A87334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868A8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083C2E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F995F1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</w:tbl>
    <w:p w14:paraId="70D7CF7A" w14:textId="59853E6B" w:rsidR="004B7939" w:rsidRPr="004B7939" w:rsidRDefault="00E30463" w:rsidP="004B7939">
      <w:pPr>
        <w:pStyle w:val="Tytu"/>
        <w:spacing w:after="160"/>
        <w:ind w:left="34"/>
        <w:jc w:val="both"/>
        <w:rPr>
          <w:rFonts w:ascii="Arial" w:hAnsi="Arial" w:cs="Arial"/>
          <w:b w:val="0"/>
          <w:bCs/>
          <w:i/>
          <w:sz w:val="16"/>
          <w:szCs w:val="16"/>
        </w:rPr>
      </w:pPr>
      <w:r w:rsidRPr="00F40AF9">
        <w:rPr>
          <w:rFonts w:ascii="Arial" w:hAnsi="Arial" w:cs="Arial"/>
          <w:b w:val="0"/>
          <w:bCs/>
          <w:i/>
          <w:sz w:val="16"/>
          <w:szCs w:val="16"/>
        </w:rPr>
        <w:t>Uwaga</w:t>
      </w:r>
      <w:r w:rsidRPr="00EC2765">
        <w:rPr>
          <w:rFonts w:ascii="Arial" w:hAnsi="Arial" w:cs="Arial"/>
          <w:b w:val="0"/>
          <w:bCs/>
          <w:i/>
          <w:sz w:val="16"/>
          <w:szCs w:val="16"/>
        </w:rPr>
        <w:t xml:space="preserve">: </w:t>
      </w:r>
      <w:r w:rsidR="004B7939">
        <w:rPr>
          <w:rFonts w:ascii="Arial" w:hAnsi="Arial" w:cs="Arial"/>
          <w:b w:val="0"/>
          <w:bCs/>
          <w:i/>
          <w:sz w:val="16"/>
          <w:szCs w:val="16"/>
        </w:rPr>
        <w:t>Z</w:t>
      </w:r>
      <w:r w:rsidRPr="00EC2765">
        <w:rPr>
          <w:rFonts w:ascii="Arial" w:hAnsi="Arial" w:cs="Arial"/>
          <w:b w:val="0"/>
          <w:bCs/>
          <w:i/>
          <w:sz w:val="16"/>
          <w:szCs w:val="16"/>
        </w:rPr>
        <w:t>amawiający wymaga wskazania przynajmniej jednej osoby, która</w:t>
      </w:r>
      <w:r w:rsidRPr="00EC2765">
        <w:rPr>
          <w:rFonts w:ascii="Arial" w:hAnsi="Arial" w:cs="Arial"/>
          <w:bCs/>
          <w:i/>
          <w:sz w:val="16"/>
          <w:szCs w:val="16"/>
        </w:rPr>
        <w:t xml:space="preserve"> </w:t>
      </w:r>
      <w:r w:rsidRPr="00EC2765">
        <w:rPr>
          <w:rFonts w:ascii="Arial" w:hAnsi="Arial" w:cs="Arial"/>
          <w:b w:val="0"/>
          <w:i/>
          <w:sz w:val="16"/>
          <w:szCs w:val="16"/>
        </w:rPr>
        <w:t xml:space="preserve">posiada aktualne </w:t>
      </w:r>
      <w:r w:rsidR="00EC2765" w:rsidRPr="00EC2765">
        <w:rPr>
          <w:rFonts w:ascii="Arial" w:hAnsi="Arial" w:cs="Arial"/>
          <w:b w:val="0"/>
          <w:i/>
          <w:sz w:val="16"/>
          <w:szCs w:val="16"/>
        </w:rPr>
        <w:t>kwalifikacje lub kilku osób, które łącznie posiadają kwalifikacje, o których mowa w ZAPROSZENIU DO SKŁADANIA OFERT, ROZDZ. VII</w:t>
      </w:r>
      <w:r w:rsidR="00EC2765" w:rsidRPr="00F40AF9">
        <w:rPr>
          <w:rFonts w:ascii="Arial" w:hAnsi="Arial" w:cs="Arial"/>
          <w:i/>
          <w:sz w:val="20"/>
        </w:rPr>
        <w:t xml:space="preserve"> </w:t>
      </w:r>
      <w:r w:rsidR="00EC2765" w:rsidRPr="00EC2765">
        <w:rPr>
          <w:rFonts w:ascii="Arial" w:hAnsi="Arial" w:cs="Arial"/>
          <w:b w:val="0"/>
          <w:i/>
          <w:sz w:val="16"/>
          <w:szCs w:val="16"/>
        </w:rPr>
        <w:t>ust. 1., pkt. 3).</w:t>
      </w:r>
      <w:r w:rsidRPr="00EC2765">
        <w:rPr>
          <w:rFonts w:ascii="Arial" w:hAnsi="Arial" w:cs="Arial"/>
          <w:b w:val="0"/>
          <w:i/>
          <w:sz w:val="16"/>
          <w:szCs w:val="16"/>
        </w:rPr>
        <w:t xml:space="preserve"> </w:t>
      </w:r>
    </w:p>
    <w:p w14:paraId="03AE96A5" w14:textId="40752AA3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3F7499DC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konsumentów.</w:t>
      </w:r>
    </w:p>
    <w:p w14:paraId="21B05B5B" w14:textId="77777777" w:rsidR="00E30463" w:rsidRPr="00F40AF9" w:rsidRDefault="00E30463" w:rsidP="00E30463">
      <w:pPr>
        <w:numPr>
          <w:ilvl w:val="0"/>
          <w:numId w:val="15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Oświadczamy, że nie jesteśmy powiązani z Zamawiającym osobowo, ani kapitałowo, czyli między Wykonawcą a Zamawiającym nie występują zależności w szczególności polegające na: </w:t>
      </w:r>
    </w:p>
    <w:p w14:paraId="05AD7F9D" w14:textId="77777777" w:rsidR="00E30463" w:rsidRPr="00F40AF9" w:rsidRDefault="00E30463" w:rsidP="004B7939">
      <w:pPr>
        <w:pStyle w:val="Default"/>
        <w:numPr>
          <w:ilvl w:val="0"/>
          <w:numId w:val="16"/>
        </w:numPr>
        <w:spacing w:after="160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uczestniczeniu w spółce jako wspólnik spółki cywilnej lub spółki osobowej; </w:t>
      </w:r>
    </w:p>
    <w:p w14:paraId="6C055D6F" w14:textId="77777777" w:rsidR="00E30463" w:rsidRPr="00F40AF9" w:rsidRDefault="00E30463" w:rsidP="004B7939">
      <w:pPr>
        <w:pStyle w:val="Default"/>
        <w:numPr>
          <w:ilvl w:val="0"/>
          <w:numId w:val="16"/>
        </w:numPr>
        <w:spacing w:after="160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posiadaniu co najmniej 10% udziałów lub akcji; </w:t>
      </w:r>
    </w:p>
    <w:p w14:paraId="24DE5C65" w14:textId="77777777" w:rsidR="00E30463" w:rsidRPr="00F40AF9" w:rsidRDefault="00E30463" w:rsidP="004B7939">
      <w:pPr>
        <w:pStyle w:val="Default"/>
        <w:numPr>
          <w:ilvl w:val="0"/>
          <w:numId w:val="16"/>
        </w:numPr>
        <w:spacing w:after="160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pełnieniu funkcji członka organu nadzorczego lub zarządzającego, prokurenta, pełnomocnika; </w:t>
      </w:r>
    </w:p>
    <w:p w14:paraId="018B45EB" w14:textId="77777777" w:rsidR="00E30463" w:rsidRPr="00F40AF9" w:rsidRDefault="00E30463" w:rsidP="004B7939">
      <w:pPr>
        <w:pStyle w:val="Default"/>
        <w:numPr>
          <w:ilvl w:val="0"/>
          <w:numId w:val="16"/>
        </w:numPr>
        <w:spacing w:after="160"/>
        <w:jc w:val="both"/>
        <w:rPr>
          <w:sz w:val="20"/>
          <w:szCs w:val="20"/>
        </w:rPr>
      </w:pPr>
      <w:r w:rsidRPr="00F40AF9">
        <w:rPr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705F6D3" w14:textId="77777777" w:rsidR="00E30463" w:rsidRPr="00F40AF9" w:rsidRDefault="00E30463" w:rsidP="00E30463">
      <w:pPr>
        <w:numPr>
          <w:ilvl w:val="0"/>
          <w:numId w:val="15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</w:t>
      </w:r>
      <w:r w:rsidRPr="00F40AF9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1ADAEE2C" w14:textId="77777777" w:rsidR="00E30463" w:rsidRPr="00F40AF9" w:rsidRDefault="00E30463" w:rsidP="00E30463">
      <w:pPr>
        <w:pStyle w:val="Txt1"/>
        <w:spacing w:after="160"/>
      </w:pPr>
      <w:r w:rsidRPr="00F40AF9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8DF13EA" w14:textId="27450CC6" w:rsidR="0095417E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04AB20A2" w14:textId="77777777" w:rsidR="00E30463" w:rsidRPr="00F40AF9" w:rsidRDefault="00E30463" w:rsidP="00E3046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>, że uzyska</w:t>
      </w:r>
      <w:r>
        <w:rPr>
          <w:rFonts w:ascii="Arial" w:hAnsi="Arial" w:cs="Arial"/>
          <w:sz w:val="20"/>
          <w:szCs w:val="20"/>
        </w:rPr>
        <w:t>liśmy</w:t>
      </w:r>
      <w:r w:rsidRPr="00F40AF9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14:paraId="310BCCAE" w14:textId="77777777" w:rsidR="0095417E" w:rsidRPr="00314016" w:rsidRDefault="0095417E" w:rsidP="00BA126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1261">
        <w:rPr>
          <w:rFonts w:ascii="Arial" w:hAnsi="Arial" w:cs="Arial"/>
          <w:sz w:val="20"/>
          <w:szCs w:val="20"/>
        </w:rPr>
        <w:t>Załącznikami</w:t>
      </w:r>
      <w:r w:rsidRPr="00314016">
        <w:rPr>
          <w:rFonts w:ascii="Arial" w:hAnsi="Arial" w:cs="Arial"/>
          <w:sz w:val="20"/>
          <w:szCs w:val="20"/>
          <w:u w:val="single"/>
        </w:rPr>
        <w:t xml:space="preserve"> do niniejszej oferty są:</w:t>
      </w:r>
    </w:p>
    <w:p w14:paraId="45A33ED9" w14:textId="0315869C" w:rsidR="0095417E" w:rsidRPr="00314016" w:rsidRDefault="0095417E" w:rsidP="00B53B85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83CCB7F" w:rsidR="0095417E" w:rsidRPr="00314016" w:rsidRDefault="0095417E" w:rsidP="00B53B85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B53B85">
        <w:rPr>
          <w:rFonts w:ascii="Arial" w:hAnsi="Arial" w:cs="Arial"/>
          <w:bCs/>
          <w:sz w:val="20"/>
          <w:szCs w:val="20"/>
        </w:rPr>
        <w:t>o z np. KRS lub wpisu do CEiDG),</w:t>
      </w:r>
    </w:p>
    <w:p w14:paraId="55A00BC7" w14:textId="1E364044" w:rsidR="0095417E" w:rsidRPr="00056E3E" w:rsidRDefault="0095417E" w:rsidP="00B53B85">
      <w:pPr>
        <w:pStyle w:val="Tytu"/>
        <w:ind w:left="284"/>
        <w:jc w:val="both"/>
        <w:rPr>
          <w:rFonts w:ascii="Arial" w:hAnsi="Arial" w:cs="Arial"/>
          <w:b w:val="0"/>
          <w:sz w:val="20"/>
        </w:rPr>
      </w:pPr>
    </w:p>
    <w:p w14:paraId="728806C4" w14:textId="77777777" w:rsidR="00BA1261" w:rsidRDefault="00BA1261" w:rsidP="00BA1261">
      <w:pPr>
        <w:pStyle w:val="Stopka"/>
        <w:rPr>
          <w:rFonts w:ascii="Arial" w:hAnsi="Arial" w:cs="Arial"/>
          <w:i/>
          <w:sz w:val="16"/>
          <w:szCs w:val="16"/>
        </w:rPr>
      </w:pPr>
    </w:p>
    <w:p w14:paraId="67788DDB" w14:textId="6B9BDA92" w:rsidR="00BA1261" w:rsidRPr="00BA1261" w:rsidRDefault="00BA1261" w:rsidP="00BA1261">
      <w:pPr>
        <w:pStyle w:val="Stopka"/>
        <w:jc w:val="both"/>
        <w:rPr>
          <w:rFonts w:ascii="Arial" w:hAnsi="Arial" w:cs="Arial"/>
          <w:b/>
          <w:i/>
          <w:sz w:val="20"/>
          <w:szCs w:val="20"/>
        </w:rPr>
      </w:pPr>
      <w:r w:rsidRPr="00BA1261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BA1261">
        <w:rPr>
          <w:rFonts w:ascii="Arial" w:hAnsi="Arial" w:cs="Arial"/>
          <w:b/>
          <w:i/>
          <w:sz w:val="20"/>
          <w:szCs w:val="20"/>
        </w:rPr>
        <w:t>Zamawiający wezwie Wykonawcę, którego oferta zostanie wybrana jako najkorzystniejsza do złożenia potwierdzonych przez Wykonawcę za zgodność z oryginałem kopii dokumentów potwierdzających spełnienie wymagań, o których mowa w ZAPROSZENIU DO SKŁADANIA OFERT, ROZDZ. VII ust. 1. pkt 1), 2) oraz 3)</w:t>
      </w:r>
    </w:p>
    <w:p w14:paraId="77F0BF82" w14:textId="193DEA27" w:rsidR="0095417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74C8FF7" w14:textId="77777777" w:rsidR="00B53B85" w:rsidRPr="00056E3E" w:rsidRDefault="00B53B85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9EFE5D8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35186FB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27ABE20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5417E" w:rsidRPr="00056E3E" w:rsidSect="00BA1261">
      <w:footerReference w:type="default" r:id="rId7"/>
      <w:pgSz w:w="11906" w:h="16838"/>
      <w:pgMar w:top="1276" w:right="1417" w:bottom="1258" w:left="1417" w:header="54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B37A" w14:textId="77777777" w:rsidR="00B25BE0" w:rsidRDefault="00B25BE0">
      <w:r>
        <w:separator/>
      </w:r>
    </w:p>
  </w:endnote>
  <w:endnote w:type="continuationSeparator" w:id="0">
    <w:p w14:paraId="4AAF6BB7" w14:textId="77777777" w:rsidR="00B25BE0" w:rsidRDefault="00B2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2A5E" w14:textId="77777777" w:rsidR="00E631F9" w:rsidRDefault="00E631F9" w:rsidP="00E631F9">
    <w:pPr>
      <w:pStyle w:val="Stopka"/>
      <w:rPr>
        <w:rFonts w:ascii="Arial" w:hAnsi="Arial" w:cs="Arial"/>
        <w:sz w:val="18"/>
        <w:szCs w:val="18"/>
      </w:rPr>
    </w:pPr>
  </w:p>
  <w:p w14:paraId="378B0AFB" w14:textId="3B139BC1" w:rsidR="00183126" w:rsidRPr="00E631F9" w:rsidRDefault="0095417E">
    <w:pPr>
      <w:pStyle w:val="Stopka"/>
      <w:jc w:val="center"/>
      <w:rPr>
        <w:rFonts w:ascii="Arial" w:hAnsi="Arial" w:cs="Arial"/>
        <w:sz w:val="16"/>
        <w:szCs w:val="16"/>
      </w:rPr>
    </w:pPr>
    <w:r w:rsidRPr="00E631F9">
      <w:rPr>
        <w:rFonts w:ascii="Arial" w:hAnsi="Arial" w:cs="Arial"/>
        <w:sz w:val="16"/>
        <w:szCs w:val="16"/>
      </w:rPr>
      <w:t xml:space="preserve">Strona </w:t>
    </w:r>
    <w:r w:rsidRPr="00E631F9">
      <w:rPr>
        <w:rFonts w:ascii="Arial" w:hAnsi="Arial" w:cs="Arial"/>
        <w:b/>
        <w:bCs/>
        <w:sz w:val="16"/>
        <w:szCs w:val="16"/>
      </w:rPr>
      <w:fldChar w:fldCharType="begin"/>
    </w:r>
    <w:r w:rsidRPr="00E631F9">
      <w:rPr>
        <w:rFonts w:ascii="Arial" w:hAnsi="Arial" w:cs="Arial"/>
        <w:b/>
        <w:bCs/>
        <w:sz w:val="16"/>
        <w:szCs w:val="16"/>
      </w:rPr>
      <w:instrText>PAGE</w:instrText>
    </w:r>
    <w:r w:rsidRPr="00E631F9">
      <w:rPr>
        <w:rFonts w:ascii="Arial" w:hAnsi="Arial" w:cs="Arial"/>
        <w:b/>
        <w:bCs/>
        <w:sz w:val="16"/>
        <w:szCs w:val="16"/>
      </w:rPr>
      <w:fldChar w:fldCharType="separate"/>
    </w:r>
    <w:r w:rsidR="00BA1261">
      <w:rPr>
        <w:rFonts w:ascii="Arial" w:hAnsi="Arial" w:cs="Arial"/>
        <w:b/>
        <w:bCs/>
        <w:noProof/>
        <w:sz w:val="16"/>
        <w:szCs w:val="16"/>
      </w:rPr>
      <w:t>2</w:t>
    </w:r>
    <w:r w:rsidRPr="00E631F9">
      <w:rPr>
        <w:rFonts w:ascii="Arial" w:hAnsi="Arial" w:cs="Arial"/>
        <w:b/>
        <w:bCs/>
        <w:sz w:val="16"/>
        <w:szCs w:val="16"/>
      </w:rPr>
      <w:fldChar w:fldCharType="end"/>
    </w:r>
    <w:r w:rsidRPr="00E631F9">
      <w:rPr>
        <w:rFonts w:ascii="Arial" w:hAnsi="Arial" w:cs="Arial"/>
        <w:sz w:val="16"/>
        <w:szCs w:val="16"/>
      </w:rPr>
      <w:t xml:space="preserve"> z </w:t>
    </w:r>
    <w:r w:rsidRPr="00E631F9">
      <w:rPr>
        <w:rFonts w:ascii="Arial" w:hAnsi="Arial" w:cs="Arial"/>
        <w:b/>
        <w:bCs/>
        <w:sz w:val="16"/>
        <w:szCs w:val="16"/>
      </w:rPr>
      <w:fldChar w:fldCharType="begin"/>
    </w:r>
    <w:r w:rsidRPr="00E631F9">
      <w:rPr>
        <w:rFonts w:ascii="Arial" w:hAnsi="Arial" w:cs="Arial"/>
        <w:b/>
        <w:bCs/>
        <w:sz w:val="16"/>
        <w:szCs w:val="16"/>
      </w:rPr>
      <w:instrText>NUMPAGES</w:instrText>
    </w:r>
    <w:r w:rsidRPr="00E631F9">
      <w:rPr>
        <w:rFonts w:ascii="Arial" w:hAnsi="Arial" w:cs="Arial"/>
        <w:b/>
        <w:bCs/>
        <w:sz w:val="16"/>
        <w:szCs w:val="16"/>
      </w:rPr>
      <w:fldChar w:fldCharType="separate"/>
    </w:r>
    <w:r w:rsidR="00BA1261">
      <w:rPr>
        <w:rFonts w:ascii="Arial" w:hAnsi="Arial" w:cs="Arial"/>
        <w:b/>
        <w:bCs/>
        <w:noProof/>
        <w:sz w:val="16"/>
        <w:szCs w:val="16"/>
      </w:rPr>
      <w:t>3</w:t>
    </w:r>
    <w:r w:rsidRPr="00E631F9">
      <w:rPr>
        <w:rFonts w:ascii="Arial" w:hAnsi="Arial" w:cs="Arial"/>
        <w:b/>
        <w:bCs/>
        <w:sz w:val="16"/>
        <w:szCs w:val="16"/>
      </w:rPr>
      <w:fldChar w:fldCharType="end"/>
    </w:r>
  </w:p>
  <w:p w14:paraId="6C31010B" w14:textId="77777777" w:rsidR="00183126" w:rsidRDefault="0095417E">
    <w:pPr>
      <w:pStyle w:val="Stopka"/>
    </w:pPr>
    <w:r>
      <w:rPr>
        <w:noProof/>
        <w:lang w:val="en-US" w:eastAsia="en-US"/>
      </w:rPr>
      <w:drawing>
        <wp:inline distT="0" distB="0" distL="0" distR="0" wp14:anchorId="1742E794" wp14:editId="7CBAC472">
          <wp:extent cx="1688840" cy="686256"/>
          <wp:effectExtent l="0" t="0" r="6985" b="0"/>
          <wp:docPr id="13" name="Obraz 13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E701" w14:textId="77777777" w:rsidR="00B25BE0" w:rsidRDefault="00B25BE0">
      <w:r>
        <w:separator/>
      </w:r>
    </w:p>
  </w:footnote>
  <w:footnote w:type="continuationSeparator" w:id="0">
    <w:p w14:paraId="2963C4CE" w14:textId="77777777" w:rsidR="00B25BE0" w:rsidRDefault="00B2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B0EB9"/>
    <w:multiLevelType w:val="hybridMultilevel"/>
    <w:tmpl w:val="1D4E9D90"/>
    <w:lvl w:ilvl="0" w:tplc="1C321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346C82C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B7BA7"/>
    <w:multiLevelType w:val="hybridMultilevel"/>
    <w:tmpl w:val="3BF6B4F2"/>
    <w:lvl w:ilvl="0" w:tplc="2CD43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980F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B82B1B"/>
    <w:multiLevelType w:val="hybridMultilevel"/>
    <w:tmpl w:val="25605B86"/>
    <w:lvl w:ilvl="0" w:tplc="47BECE3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B01"/>
    <w:multiLevelType w:val="hybridMultilevel"/>
    <w:tmpl w:val="BFC0E29C"/>
    <w:lvl w:ilvl="0" w:tplc="04150011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33C74"/>
    <w:rsid w:val="00236F6F"/>
    <w:rsid w:val="00240CF0"/>
    <w:rsid w:val="0024159F"/>
    <w:rsid w:val="00260F94"/>
    <w:rsid w:val="00272080"/>
    <w:rsid w:val="00272E63"/>
    <w:rsid w:val="0027566B"/>
    <w:rsid w:val="00292BB3"/>
    <w:rsid w:val="00295366"/>
    <w:rsid w:val="002A06A9"/>
    <w:rsid w:val="002A229F"/>
    <w:rsid w:val="002B3F89"/>
    <w:rsid w:val="002B56B0"/>
    <w:rsid w:val="002C16DD"/>
    <w:rsid w:val="002C24A8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26D7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7939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6F7F23"/>
    <w:rsid w:val="00701B8E"/>
    <w:rsid w:val="007061E3"/>
    <w:rsid w:val="00716C60"/>
    <w:rsid w:val="00721065"/>
    <w:rsid w:val="0072571F"/>
    <w:rsid w:val="00730595"/>
    <w:rsid w:val="00741BDD"/>
    <w:rsid w:val="007536C4"/>
    <w:rsid w:val="00755EF9"/>
    <w:rsid w:val="007651A2"/>
    <w:rsid w:val="007856F1"/>
    <w:rsid w:val="007950B3"/>
    <w:rsid w:val="007A5D16"/>
    <w:rsid w:val="007A7547"/>
    <w:rsid w:val="007B2612"/>
    <w:rsid w:val="007B6ECF"/>
    <w:rsid w:val="007C031D"/>
    <w:rsid w:val="007D5C92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20B"/>
    <w:rsid w:val="00897AC2"/>
    <w:rsid w:val="008C021D"/>
    <w:rsid w:val="008C6ACE"/>
    <w:rsid w:val="00906F4D"/>
    <w:rsid w:val="00926801"/>
    <w:rsid w:val="009334D4"/>
    <w:rsid w:val="00952F38"/>
    <w:rsid w:val="0095417E"/>
    <w:rsid w:val="009602A8"/>
    <w:rsid w:val="0096128A"/>
    <w:rsid w:val="00985D3D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BE0"/>
    <w:rsid w:val="00B25CAC"/>
    <w:rsid w:val="00B30AC7"/>
    <w:rsid w:val="00B41C01"/>
    <w:rsid w:val="00B514CA"/>
    <w:rsid w:val="00B5208D"/>
    <w:rsid w:val="00B53B85"/>
    <w:rsid w:val="00B54D17"/>
    <w:rsid w:val="00B550F6"/>
    <w:rsid w:val="00B60F19"/>
    <w:rsid w:val="00B90329"/>
    <w:rsid w:val="00B90C76"/>
    <w:rsid w:val="00B910DF"/>
    <w:rsid w:val="00B92789"/>
    <w:rsid w:val="00B951EE"/>
    <w:rsid w:val="00BA0A03"/>
    <w:rsid w:val="00BA1261"/>
    <w:rsid w:val="00BA47DB"/>
    <w:rsid w:val="00BB09C6"/>
    <w:rsid w:val="00BC0EBA"/>
    <w:rsid w:val="00BC5C20"/>
    <w:rsid w:val="00BD441B"/>
    <w:rsid w:val="00BD6900"/>
    <w:rsid w:val="00BF3014"/>
    <w:rsid w:val="00C0759E"/>
    <w:rsid w:val="00C1133B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33D1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30463"/>
    <w:rsid w:val="00E454F3"/>
    <w:rsid w:val="00E50EBD"/>
    <w:rsid w:val="00E631F9"/>
    <w:rsid w:val="00E635E0"/>
    <w:rsid w:val="00E835AF"/>
    <w:rsid w:val="00E8577B"/>
    <w:rsid w:val="00E87FF2"/>
    <w:rsid w:val="00E90EE4"/>
    <w:rsid w:val="00E93240"/>
    <w:rsid w:val="00EA0150"/>
    <w:rsid w:val="00EA3764"/>
    <w:rsid w:val="00EC2765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A6E0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AB12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30463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table" w:styleId="Tabela-Siatka">
    <w:name w:val="Table Grid"/>
    <w:basedOn w:val="Standardowy"/>
    <w:uiPriority w:val="39"/>
    <w:rsid w:val="00FA6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E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E0C"/>
    <w:rPr>
      <w:b/>
      <w:bCs/>
    </w:rPr>
  </w:style>
  <w:style w:type="character" w:customStyle="1" w:styleId="Inne">
    <w:name w:val="Inne_"/>
    <w:basedOn w:val="Domylnaczcionkaakapitu"/>
    <w:link w:val="Inne0"/>
    <w:locked/>
    <w:rsid w:val="00755EF9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755EF9"/>
    <w:pPr>
      <w:widowControl w:val="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Ewa Brzozowska</cp:lastModifiedBy>
  <cp:revision>14</cp:revision>
  <cp:lastPrinted>2016-03-17T07:17:00Z</cp:lastPrinted>
  <dcterms:created xsi:type="dcterms:W3CDTF">2017-12-08T09:25:00Z</dcterms:created>
  <dcterms:modified xsi:type="dcterms:W3CDTF">2020-05-05T11:26:00Z</dcterms:modified>
</cp:coreProperties>
</file>